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34" w:rsidRDefault="00C71D34" w:rsidP="00C71D34">
      <w:pPr>
        <w:pStyle w:val="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007AD0"/>
          <w:sz w:val="36"/>
          <w:szCs w:val="36"/>
        </w:rPr>
      </w:pPr>
      <w:r>
        <w:rPr>
          <w:rFonts w:ascii="Arial" w:hAnsi="Arial" w:cs="Arial"/>
          <w:color w:val="212529"/>
          <w:sz w:val="44"/>
          <w:szCs w:val="44"/>
        </w:rPr>
        <w:t xml:space="preserve">  </w:t>
      </w:r>
      <w:r>
        <w:rPr>
          <w:rFonts w:ascii="Arial" w:hAnsi="Arial" w:cs="Arial"/>
          <w:b w:val="0"/>
          <w:bCs w:val="0"/>
          <w:color w:val="007AD0"/>
          <w:sz w:val="36"/>
          <w:szCs w:val="36"/>
        </w:rPr>
        <w:t xml:space="preserve">Отчет о мероприятиях, проведённых в </w:t>
      </w:r>
      <w:r>
        <w:rPr>
          <w:rFonts w:ascii="Arial" w:hAnsi="Arial" w:cs="Arial"/>
          <w:b w:val="0"/>
          <w:bCs w:val="0"/>
          <w:color w:val="007AD0"/>
          <w:sz w:val="36"/>
          <w:szCs w:val="36"/>
        </w:rPr>
        <w:t>ГК</w:t>
      </w:r>
      <w:r>
        <w:rPr>
          <w:rFonts w:ascii="Arial" w:hAnsi="Arial" w:cs="Arial"/>
          <w:b w:val="0"/>
          <w:bCs w:val="0"/>
          <w:color w:val="007AD0"/>
          <w:sz w:val="36"/>
          <w:szCs w:val="36"/>
        </w:rPr>
        <w:t xml:space="preserve">ОУ </w:t>
      </w:r>
      <w:proofErr w:type="spellStart"/>
      <w:r>
        <w:rPr>
          <w:rFonts w:ascii="Arial" w:hAnsi="Arial" w:cs="Arial"/>
          <w:b w:val="0"/>
          <w:bCs w:val="0"/>
          <w:color w:val="007AD0"/>
          <w:sz w:val="36"/>
          <w:szCs w:val="36"/>
        </w:rPr>
        <w:t>РД</w:t>
      </w:r>
      <w:proofErr w:type="gramStart"/>
      <w:r>
        <w:rPr>
          <w:rFonts w:ascii="Arial" w:hAnsi="Arial" w:cs="Arial"/>
          <w:b w:val="0"/>
          <w:bCs w:val="0"/>
          <w:color w:val="007AD0"/>
          <w:sz w:val="36"/>
          <w:szCs w:val="36"/>
        </w:rPr>
        <w:t>«</w:t>
      </w:r>
      <w:r>
        <w:rPr>
          <w:rFonts w:ascii="Arial" w:hAnsi="Arial" w:cs="Arial"/>
          <w:b w:val="0"/>
          <w:bCs w:val="0"/>
          <w:color w:val="007AD0"/>
          <w:sz w:val="36"/>
          <w:szCs w:val="36"/>
        </w:rPr>
        <w:t>А</w:t>
      </w:r>
      <w:proofErr w:type="gramEnd"/>
      <w:r>
        <w:rPr>
          <w:rFonts w:ascii="Arial" w:hAnsi="Arial" w:cs="Arial"/>
          <w:b w:val="0"/>
          <w:bCs w:val="0"/>
          <w:color w:val="007AD0"/>
          <w:sz w:val="36"/>
          <w:szCs w:val="36"/>
        </w:rPr>
        <w:t>каринская</w:t>
      </w:r>
      <w:proofErr w:type="spellEnd"/>
      <w:r>
        <w:rPr>
          <w:rFonts w:ascii="Arial" w:hAnsi="Arial" w:cs="Arial"/>
          <w:b w:val="0"/>
          <w:bCs w:val="0"/>
          <w:color w:val="007AD0"/>
          <w:sz w:val="36"/>
          <w:szCs w:val="36"/>
        </w:rPr>
        <w:t xml:space="preserve"> ООШ </w:t>
      </w:r>
      <w:proofErr w:type="spellStart"/>
      <w:r>
        <w:rPr>
          <w:rFonts w:ascii="Arial" w:hAnsi="Arial" w:cs="Arial"/>
          <w:b w:val="0"/>
          <w:bCs w:val="0"/>
          <w:color w:val="007AD0"/>
          <w:sz w:val="36"/>
          <w:szCs w:val="36"/>
        </w:rPr>
        <w:t>Хунзахского</w:t>
      </w:r>
      <w:proofErr w:type="spellEnd"/>
      <w:r>
        <w:rPr>
          <w:rFonts w:ascii="Arial" w:hAnsi="Arial" w:cs="Arial"/>
          <w:b w:val="0"/>
          <w:bCs w:val="0"/>
          <w:color w:val="007AD0"/>
          <w:sz w:val="36"/>
          <w:szCs w:val="36"/>
        </w:rPr>
        <w:t xml:space="preserve"> района</w:t>
      </w:r>
      <w:r>
        <w:rPr>
          <w:rFonts w:ascii="Arial" w:hAnsi="Arial" w:cs="Arial"/>
          <w:b w:val="0"/>
          <w:bCs w:val="0"/>
          <w:color w:val="007AD0"/>
          <w:sz w:val="36"/>
          <w:szCs w:val="36"/>
        </w:rPr>
        <w:t>» в рамках Всероссийской акции памяти «Блокадный хлеб»</w:t>
      </w:r>
    </w:p>
    <w:p w:rsidR="00C71D34" w:rsidRDefault="00C71D34" w:rsidP="00C71D3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27.01.2020</w:t>
      </w:r>
    </w:p>
    <w:p w:rsidR="00C71D34" w:rsidRPr="00F85D66" w:rsidRDefault="00C71D34" w:rsidP="0097085E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outlineLvl w:val="0"/>
        <w:rPr>
          <w:rFonts w:ascii="Arial" w:eastAsia="Times New Roman" w:hAnsi="Arial" w:cs="Arial"/>
          <w:kern w:val="36"/>
          <w:sz w:val="44"/>
          <w:szCs w:val="44"/>
          <w:lang w:eastAsia="ru-RU"/>
        </w:rPr>
      </w:pPr>
    </w:p>
    <w:p w:rsidR="0097085E" w:rsidRPr="00F85D66" w:rsidRDefault="00C71D34" w:rsidP="00C71D34">
      <w:pPr>
        <w:pBdr>
          <w:bottom w:val="single" w:sz="6" w:space="0" w:color="D6DDB9"/>
        </w:pBdr>
        <w:shd w:val="clear" w:color="auto" w:fill="F4F4F4"/>
        <w:spacing w:before="120" w:after="0" w:line="240" w:lineRule="auto"/>
        <w:ind w:left="-113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85D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 w:rsidR="0097085E" w:rsidRPr="00F85D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Блокада Ленинграда - один из трагических периодов в истории Великой Отечественной войны. Для старшего поколения, которое носит в себе эти  воспоминания, это часть жизни, которое они никогда не забудут. Ценой своей жизни ленинградцы сохранили духовные и материальные ценности своей страны. Подвиг ленинградцев стал ярким примером стойкости и героизма советского народа в борьбе с фашизмом.</w:t>
      </w:r>
    </w:p>
    <w:p w:rsidR="00C71D34" w:rsidRPr="00F85D66" w:rsidRDefault="00C71D34" w:rsidP="00C71D34">
      <w:pPr>
        <w:pBdr>
          <w:bottom w:val="single" w:sz="6" w:space="0" w:color="D6DDB9"/>
        </w:pBdr>
        <w:shd w:val="clear" w:color="auto" w:fill="F4F4F4"/>
        <w:spacing w:before="120" w:after="0" w:line="240" w:lineRule="auto"/>
        <w:ind w:left="-113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85D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рамках акции «Блокадный хлеб» в 1-9-х классах прошли Уроки Мужества, классные часы, которые поз</w:t>
      </w:r>
      <w:r w:rsidR="00F85D66" w:rsidRPr="00F85D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воляют сегодняшнему поколению выразить благодарность за подвиг мирных граждан в годы Великой отечественной войны</w:t>
      </w:r>
    </w:p>
    <w:p w:rsidR="00C71D34" w:rsidRPr="00C71D34" w:rsidRDefault="00F85D66" w:rsidP="00F85D66">
      <w:pPr>
        <w:shd w:val="clear" w:color="auto" w:fill="FFFFFF"/>
        <w:spacing w:before="120" w:after="0" w:line="240" w:lineRule="auto"/>
        <w:ind w:left="-113"/>
        <w:rPr>
          <w:rFonts w:ascii="Tahoma" w:eastAsia="Times New Roman" w:hAnsi="Tahoma" w:cs="Tahoma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   </w:t>
      </w:r>
      <w:r w:rsidR="00C71D34" w:rsidRPr="00C71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прошли классные часы «Блокадный хлеб: символ жизни и надежды ». Цель: расширить представления детей о героическом подвиге жителей Ленинграда; формировать чувство патриотизма</w:t>
      </w:r>
    </w:p>
    <w:p w:rsidR="009F2339" w:rsidRDefault="00F72161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1EC2A97" wp14:editId="5C2A835F">
            <wp:extent cx="6200775" cy="5086350"/>
            <wp:effectExtent l="0" t="0" r="9525" b="0"/>
            <wp:docPr id="3" name="Рисунок 3" descr="C:\Users\Юзер\Desktop\фотки\WGDJ8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зер\Desktop\фотки\WGDJ83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74" cy="508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200650" cy="9239250"/>
            <wp:effectExtent l="0" t="0" r="0" b="0"/>
            <wp:docPr id="5" name="Рисунок 5" descr="C:\Users\Юзер\Desktop\фотки\IMFS6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зер\Desktop\фотки\IMFS69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5E"/>
    <w:rsid w:val="0097085E"/>
    <w:rsid w:val="009F2339"/>
    <w:rsid w:val="00C71D34"/>
    <w:rsid w:val="00F72161"/>
    <w:rsid w:val="00F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0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0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5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0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2021-02-08T15:11:00Z</dcterms:created>
  <dcterms:modified xsi:type="dcterms:W3CDTF">2021-02-08T16:15:00Z</dcterms:modified>
</cp:coreProperties>
</file>