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ED" w:rsidRPr="00F333C3" w:rsidRDefault="00643EED" w:rsidP="00643EED">
      <w:pPr>
        <w:shd w:val="clear" w:color="auto" w:fill="FFFFFF"/>
        <w:spacing w:line="302" w:lineRule="atLeast"/>
        <w:jc w:val="center"/>
        <w:rPr>
          <w:b/>
          <w:bCs/>
          <w:color w:val="000000"/>
          <w:sz w:val="32"/>
          <w:bdr w:val="none" w:sz="0" w:space="0" w:color="auto" w:frame="1"/>
        </w:rPr>
      </w:pPr>
      <w:r w:rsidRPr="00F333C3">
        <w:rPr>
          <w:b/>
          <w:bCs/>
          <w:color w:val="000000"/>
          <w:sz w:val="32"/>
          <w:bdr w:val="none" w:sz="0" w:space="0" w:color="auto" w:frame="1"/>
        </w:rPr>
        <w:t>Сведения об объектах спорта</w:t>
      </w:r>
    </w:p>
    <w:p w:rsidR="00F333C3" w:rsidRPr="00F333C3" w:rsidRDefault="00F333C3" w:rsidP="00643EED">
      <w:pPr>
        <w:shd w:val="clear" w:color="auto" w:fill="FFFFFF"/>
        <w:spacing w:line="302" w:lineRule="atLeast"/>
        <w:jc w:val="center"/>
        <w:rPr>
          <w:b/>
          <w:bCs/>
          <w:color w:val="000000"/>
          <w:sz w:val="32"/>
          <w:bdr w:val="none" w:sz="0" w:space="0" w:color="auto" w:frame="1"/>
        </w:rPr>
      </w:pPr>
      <w:r w:rsidRPr="00F333C3">
        <w:rPr>
          <w:b/>
          <w:bCs/>
          <w:color w:val="000000"/>
          <w:sz w:val="32"/>
          <w:bdr w:val="none" w:sz="0" w:space="0" w:color="auto" w:frame="1"/>
        </w:rPr>
        <w:t>ГКОУ РД «</w:t>
      </w:r>
      <w:proofErr w:type="spellStart"/>
      <w:r w:rsidRPr="00F333C3">
        <w:rPr>
          <w:b/>
          <w:bCs/>
          <w:color w:val="000000"/>
          <w:sz w:val="32"/>
          <w:bdr w:val="none" w:sz="0" w:space="0" w:color="auto" w:frame="1"/>
        </w:rPr>
        <w:t>акаринская</w:t>
      </w:r>
      <w:proofErr w:type="spellEnd"/>
      <w:r w:rsidRPr="00F333C3">
        <w:rPr>
          <w:b/>
          <w:bCs/>
          <w:color w:val="000000"/>
          <w:sz w:val="32"/>
          <w:bdr w:val="none" w:sz="0" w:space="0" w:color="auto" w:frame="1"/>
        </w:rPr>
        <w:t xml:space="preserve"> ООШ </w:t>
      </w:r>
      <w:proofErr w:type="spellStart"/>
      <w:r w:rsidRPr="00F333C3">
        <w:rPr>
          <w:b/>
          <w:bCs/>
          <w:color w:val="000000"/>
          <w:sz w:val="32"/>
          <w:bdr w:val="none" w:sz="0" w:space="0" w:color="auto" w:frame="1"/>
        </w:rPr>
        <w:t>Хунзахского</w:t>
      </w:r>
      <w:proofErr w:type="spellEnd"/>
      <w:r w:rsidRPr="00F333C3">
        <w:rPr>
          <w:b/>
          <w:bCs/>
          <w:color w:val="000000"/>
          <w:sz w:val="32"/>
          <w:bdr w:val="none" w:sz="0" w:space="0" w:color="auto" w:frame="1"/>
        </w:rPr>
        <w:t xml:space="preserve"> района»</w:t>
      </w:r>
    </w:p>
    <w:p w:rsidR="00F333C3" w:rsidRDefault="00F333C3" w:rsidP="00643EED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F333C3" w:rsidRDefault="00F333C3" w:rsidP="00643EED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643EED" w:rsidRDefault="00643EED" w:rsidP="00643EED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Для проведения уроков физической культуры и обеспечения внеурочной занятости детей в школе имеются приспособленный спортивный зал, спортивная площадка. </w:t>
      </w:r>
    </w:p>
    <w:p w:rsidR="00643EED" w:rsidRDefault="00643EED" w:rsidP="00643EED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Список спортивного инвентаря и оборудования</w:t>
      </w:r>
    </w:p>
    <w:tbl>
      <w:tblPr>
        <w:tblW w:w="8298" w:type="dxa"/>
        <w:jc w:val="center"/>
        <w:tblCellMar>
          <w:left w:w="0" w:type="dxa"/>
          <w:right w:w="0" w:type="dxa"/>
        </w:tblCellMar>
        <w:tblLook w:val="04A0"/>
      </w:tblPr>
      <w:tblGrid>
        <w:gridCol w:w="838"/>
        <w:gridCol w:w="5961"/>
        <w:gridCol w:w="1462"/>
        <w:gridCol w:w="37"/>
      </w:tblGrid>
      <w:tr w:rsidR="00643EED" w:rsidTr="00643EED">
        <w:trPr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596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Наименование оборудования</w:t>
            </w:r>
          </w:p>
        </w:tc>
        <w:tc>
          <w:tcPr>
            <w:tcW w:w="1499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Количество</w:t>
            </w:r>
          </w:p>
        </w:tc>
      </w:tr>
      <w:tr w:rsidR="00643EED" w:rsidTr="00643EED">
        <w:trPr>
          <w:gridAfter w:val="1"/>
          <w:wAfter w:w="37" w:type="dxa"/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Скакалка</w:t>
            </w:r>
          </w:p>
        </w:tc>
        <w:tc>
          <w:tcPr>
            <w:tcW w:w="14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8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Мяч волейбольный 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 xml:space="preserve">          2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3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Мяч футбольный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Мяч баскетбольный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5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Палатка </w:t>
            </w:r>
            <w:r>
              <w:rPr>
                <w:rStyle w:val="apple-converted-space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туристическая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Спальный мешок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Маты гимнастические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10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Скамейка гимнастическая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Мяч для метания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</w:tr>
      <w:tr w:rsidR="00643EED" w:rsidTr="00643EED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r>
              <w:rPr>
                <w:bdr w:val="none" w:sz="0" w:space="0" w:color="auto" w:frame="1"/>
              </w:rPr>
              <w:t>Граната для метания</w:t>
            </w:r>
          </w:p>
        </w:tc>
        <w:tc>
          <w:tcPr>
            <w:tcW w:w="1499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ED" w:rsidRDefault="00643EED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</w:tr>
    </w:tbl>
    <w:p w:rsidR="00AB1DE2" w:rsidRDefault="00AB1DE2"/>
    <w:sectPr w:rsidR="00AB1DE2" w:rsidSect="00AB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43EED"/>
    <w:rsid w:val="0045127F"/>
    <w:rsid w:val="00643EED"/>
    <w:rsid w:val="00AB1DE2"/>
    <w:rsid w:val="00F3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3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2019-02-21T19:08:00Z</dcterms:created>
  <dcterms:modified xsi:type="dcterms:W3CDTF">2019-02-21T19:11:00Z</dcterms:modified>
</cp:coreProperties>
</file>